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1D" w:rsidRPr="009C4E1D" w:rsidRDefault="009C4E1D" w:rsidP="009C4E1D">
      <w:pPr>
        <w:spacing w:after="0" w:line="312" w:lineRule="atLeast"/>
        <w:outlineLvl w:val="0"/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</w:pPr>
      <w:r w:rsidRPr="009C4E1D">
        <w:rPr>
          <w:rFonts w:ascii="Helvetica" w:eastAsia="Times New Roman" w:hAnsi="Helvetica" w:cs="Helvetica"/>
          <w:color w:val="007B00"/>
          <w:kern w:val="36"/>
          <w:sz w:val="41"/>
          <w:szCs w:val="41"/>
          <w:lang w:val="ru-RU"/>
        </w:rPr>
        <w:t>Памятка для кассиров касса Меркурий НТС-180Ф с СКНО</w:t>
      </w:r>
    </w:p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  <w:r w:rsidRPr="009C4E1D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1.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Начало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смены</w:t>
      </w:r>
      <w:proofErr w:type="spellEnd"/>
    </w:p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9C4E1D" w:rsidRPr="009C4E1D" w:rsidTr="009C4E1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операции</w:t>
            </w:r>
            <w:proofErr w:type="spellEnd"/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экране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Включить кассу и подождать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br/>
              <w:t>Идет тест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Меркурий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180Ф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Дата и Время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br/>
              <w:t>В случае не соответствия времени текущему времени нажать клавишу</w:t>
            </w:r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 </w:t>
            </w:r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  <w:lang w:val="ru-RU"/>
              </w:rPr>
              <w:t>"Х"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набрать на клавиатуре часы, минуты и секунды.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Кассовый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режим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Кассовый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режим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Кассовый режим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br/>
              <w:t>Открыть смену (3) - ДА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Продажа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000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br/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Произвести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внесение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денежных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средств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Нажать клавишу "+" и набрать сумму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</w:tbl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</w:rPr>
        <w:br/>
      </w:r>
      <w:r w:rsidRPr="009C4E1D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2.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Работа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на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КСА</w:t>
      </w:r>
    </w:p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6771"/>
      </w:tblGrid>
      <w:tr w:rsidR="009C4E1D" w:rsidRPr="009C4E1D" w:rsidTr="009C4E1D">
        <w:trPr>
          <w:tblCellSpacing w:w="0" w:type="dxa"/>
        </w:trPr>
        <w:tc>
          <w:tcPr>
            <w:tcW w:w="1500" w:type="pct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ОДНОЙ ПОКУПКИ</w:t>
            </w:r>
          </w:p>
        </w:tc>
        <w:tc>
          <w:tcPr>
            <w:tcW w:w="3500" w:type="pc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1.набрать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нужную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СУММУ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2.нажать клавишу "П.ИТОГ" затем нажать номер отдела "1", "2"...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3.нажать клавишу "П.ИТОГ" затем "ИТ" печатается чек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ПРОБИТИЕ НЕСКОЛЬКИХ ПОКУПОК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1.набрать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нужную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СУММУ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2.нажать клавишу "П.ИТОГ" затем нажать номер отдела "1", "2"...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2.нажать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"П.ИТОГ"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4.Повторить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пункт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1 - 3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5.нажать клавишу "ИТ" печатается чек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РАБОТА СО СДАЧЕЙ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1.набрать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нужную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СУММУ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2.нажать клавишу "П.ИТОГ" затем нажать номер отдела "1", "2"...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3.нажать клавишу "П.ИТОГ" набрать СУММУ внесенную покупателем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4.нажать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РАБОТА С БЕЗНАЛИЧНЫМ РАСЧЕТОМ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1.набрать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нужную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СУММУ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2.нажать клавишу "П.ИТОГ" затем нажать номер отдела "1", "2"...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3.нажать клавишу "П.ИТОГ" затем "ОПЛ" затем "ОПЛ" на дисплее отобразится (Оплата картой)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4.нажать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ВОЗВРАТ ТОВАРА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1.нажать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"ВОЗ"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2.набрать СУММУ ВОЗВРАТА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Если покупка совершена за наличные то нажать клавишу "П.ИТОГ" затем нажать номер отдела "1", "2"... затем "П.ИТОГ" затем "ИТ"</w:t>
            </w:r>
          </w:p>
          <w:p w:rsidR="009C4E1D" w:rsidRPr="009C4E1D" w:rsidRDefault="009C4E1D" w:rsidP="009C4E1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Если покупка совершена за безналичные то нажать клавишу "П.ИТОГ" затем нажать номер отдела "1", "2"... затем "П.ИТОГ" затем "ОПЛ" затем "ОПЛ" затем "ИТ"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</w:tcBorders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Все возвраты в течение смены оформляются актом с приложением чеков покупки и указанием налоговых ставок по проведенным возвратам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АННУЛИРОВАНИЕ ПОСЛЕДНЕЙ ОПЕРАЦИИ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Можно выполнить ДО ЗАКРЫТИЯ ЧЕКА (Вы не нажали клавишу "ИТ")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br/>
              <w:t>1.нажать клавиши "РЕЖ" затем "ИТ" затем "ИТ"</w:t>
            </w:r>
          </w:p>
        </w:tc>
      </w:tr>
    </w:tbl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br/>
      </w:r>
    </w:p>
    <w:p w:rsidR="009C4E1D" w:rsidRPr="009C4E1D" w:rsidRDefault="009C4E1D" w:rsidP="009C4E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  <w:lang w:val="ru-RU"/>
        </w:rPr>
      </w:pP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t>Если ошибочно перебили большую сумму то необходимо:</w:t>
      </w:r>
    </w:p>
    <w:p w:rsidR="009C4E1D" w:rsidRPr="009C4E1D" w:rsidRDefault="009C4E1D" w:rsidP="009C4E1D">
      <w:pPr>
        <w:spacing w:before="100" w:beforeAutospacing="1" w:after="240" w:line="240" w:lineRule="auto"/>
        <w:rPr>
          <w:rFonts w:ascii="Helvetica" w:eastAsia="Times New Roman" w:hAnsi="Helvetica" w:cs="Helvetica"/>
          <w:color w:val="333534"/>
          <w:sz w:val="19"/>
          <w:szCs w:val="19"/>
          <w:lang w:val="ru-RU"/>
        </w:rPr>
      </w:pP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t>1.Сохранить чек с ошибочно пробитой суммой, либо найти его копию на контрольной ленте.</w:t>
      </w: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br/>
        <w:t>2.Написать объяснительную записку на имя директора (зав. мага), где указать по какой причине была перебита сумма.</w:t>
      </w: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br/>
        <w:t>3.Комиссией в составе директора (зав. мага.), бухгалтера (для фирм) и кассира составить акт "об ошибочно пробитой сумме".</w:t>
      </w: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br/>
        <w:t>4.Предоставить в ИМНС чек (п.1). объяснительную записку (п.2) и книгу кассира-операциониста для регистрации ошибочно пробитой суммы.</w:t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  <w:lang w:val="ru-RU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  <w:lang w:val="ru-RU"/>
        </w:rPr>
        <w:t>3. Снятие показаний для самопроверки (Х-отчет отчет без гашения)</w:t>
      </w:r>
    </w:p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9C4E1D" w:rsidRPr="009C4E1D" w:rsidTr="009C4E1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операции</w:t>
            </w:r>
            <w:proofErr w:type="spellEnd"/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экране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Нажимать клавишу "РЕЖ" до появления на экране "Х-отчеты"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Х-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СМЕННЫЙ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Нажимать клавишу "РЕЖ" до появления на экране "Кассовый режим"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Кассовый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режим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Продажа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0.00</w:t>
            </w:r>
          </w:p>
        </w:tc>
      </w:tr>
    </w:tbl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</w:rPr>
        <w:lastRenderedPageBreak/>
        <w:br/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  <w:lang w:val="ru-RU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 </w:t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  <w:lang w:val="ru-RU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  <w:lang w:val="ru-RU"/>
        </w:rPr>
        <w:t>4. Конец смены оформление финансового (суточного) отчета (</w:t>
      </w:r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Z</w:t>
      </w:r>
      <w:r w:rsidRPr="009C4E1D">
        <w:rPr>
          <w:rFonts w:ascii="Helvetica" w:eastAsia="Times New Roman" w:hAnsi="Helvetica" w:cs="Helvetica"/>
          <w:color w:val="007B00"/>
          <w:sz w:val="38"/>
          <w:szCs w:val="38"/>
          <w:lang w:val="ru-RU"/>
        </w:rPr>
        <w:t>-отчет отчет с гашением)</w:t>
      </w:r>
    </w:p>
    <w:p w:rsidR="009C4E1D" w:rsidRPr="009C4E1D" w:rsidRDefault="009C4E1D" w:rsidP="009C4E1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534"/>
          <w:sz w:val="19"/>
          <w:szCs w:val="19"/>
          <w:lang w:val="ru-RU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t>(Продолжительность смены после проведения последнего финансового отчета не может превышать 24 часа и в случае превышения нужно выполнить финансовый отчет)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37"/>
      </w:tblGrid>
      <w:tr w:rsidR="009C4E1D" w:rsidRPr="009C4E1D" w:rsidTr="009C4E1D">
        <w:trPr>
          <w:tblCellSpacing w:w="0" w:type="dxa"/>
        </w:trPr>
        <w:tc>
          <w:tcPr>
            <w:tcW w:w="2250" w:type="pct"/>
            <w:tcMar>
              <w:top w:w="105" w:type="dxa"/>
              <w:left w:w="210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Наименование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операции</w:t>
            </w:r>
            <w:proofErr w:type="spellEnd"/>
          </w:p>
        </w:tc>
        <w:tc>
          <w:tcPr>
            <w:tcW w:w="2250" w:type="pct"/>
            <w:tcBorders>
              <w:left w:val="single" w:sz="6" w:space="0" w:color="CCCCCC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Показания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на</w:t>
            </w:r>
            <w:proofErr w:type="spellEnd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</w:rPr>
              <w:t>экране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Нажимать клавишу "РЕЖ" до появления на экране "Х-отчеты"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Х-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СМЕННЫЙ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b/>
                <w:bCs/>
                <w:color w:val="333534"/>
                <w:sz w:val="19"/>
                <w:szCs w:val="19"/>
                <w:lang w:val="ru-RU"/>
              </w:rPr>
              <w:t>Сохранить распечатанный чек с суммой НАЛИЧНЫМИ В КАССЕ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Нажимать клавишу "РЕЖ" до появления на экране "Кассовый режим"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Продажа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0.00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"-"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Выдача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Набрать с чека самопроверки НАЛИЧНЫМИ В КАССЕ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 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Нажимать клавишу "РЕЖ" до появления на экране "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Z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-отчеты"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Z-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отчеты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Пароль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Набрать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6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нулей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СМЕННЫЙ</w:t>
            </w:r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Нажать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клавишу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"ИТ"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(ИТ)-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Да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/(ПИ)-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Нет</w:t>
            </w:r>
            <w:proofErr w:type="spellEnd"/>
          </w:p>
        </w:tc>
      </w:tr>
      <w:tr w:rsidR="009C4E1D" w:rsidRPr="009C4E1D" w:rsidTr="009C4E1D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21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t>При желании распечатать контрольную ленту нажать "ИТ",</w:t>
            </w: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  <w:br/>
              <w:t>если нет то нажать "П.ИТОГ"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C4E1D" w:rsidRPr="009C4E1D" w:rsidRDefault="009C4E1D" w:rsidP="009C4E1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Печатается</w:t>
            </w:r>
            <w:proofErr w:type="spellEnd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 xml:space="preserve"> </w:t>
            </w:r>
            <w:proofErr w:type="spellStart"/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t>чек</w:t>
            </w:r>
            <w:proofErr w:type="spellEnd"/>
          </w:p>
        </w:tc>
      </w:tr>
    </w:tbl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</w:rPr>
        <w:br/>
      </w:r>
      <w:proofErr w:type="spellStart"/>
      <w:r w:rsidRPr="009C4E1D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Выключить</w:t>
      </w:r>
      <w:proofErr w:type="spellEnd"/>
      <w:r w:rsidRPr="009C4E1D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b/>
          <w:bCs/>
          <w:color w:val="333534"/>
          <w:sz w:val="19"/>
          <w:szCs w:val="19"/>
        </w:rPr>
        <w:t>кассу</w:t>
      </w:r>
      <w:proofErr w:type="spellEnd"/>
      <w:r w:rsidRPr="009C4E1D">
        <w:rPr>
          <w:rFonts w:ascii="Helvetica" w:eastAsia="Times New Roman" w:hAnsi="Helvetica" w:cs="Helvetica"/>
          <w:color w:val="333534"/>
          <w:sz w:val="19"/>
          <w:szCs w:val="19"/>
        </w:rPr>
        <w:br/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 </w:t>
      </w:r>
    </w:p>
    <w:p w:rsidR="009C4E1D" w:rsidRPr="009C4E1D" w:rsidRDefault="009C4E1D" w:rsidP="009C4E1D">
      <w:pPr>
        <w:spacing w:after="0" w:line="312" w:lineRule="atLeast"/>
        <w:outlineLvl w:val="1"/>
        <w:rPr>
          <w:rFonts w:ascii="Helvetica" w:eastAsia="Times New Roman" w:hAnsi="Helvetica" w:cs="Helvetica"/>
          <w:color w:val="007B00"/>
          <w:sz w:val="38"/>
          <w:szCs w:val="38"/>
        </w:rPr>
      </w:pP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Ошибки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на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кассовом</w:t>
      </w:r>
      <w:proofErr w:type="spellEnd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 xml:space="preserve"> </w:t>
      </w:r>
      <w:proofErr w:type="spellStart"/>
      <w:r w:rsidRPr="009C4E1D">
        <w:rPr>
          <w:rFonts w:ascii="Helvetica" w:eastAsia="Times New Roman" w:hAnsi="Helvetica" w:cs="Helvetica"/>
          <w:color w:val="007B00"/>
          <w:sz w:val="38"/>
          <w:szCs w:val="38"/>
        </w:rPr>
        <w:t>аппарате</w:t>
      </w:r>
      <w:proofErr w:type="spellEnd"/>
    </w:p>
    <w:p w:rsidR="009C4E1D" w:rsidRPr="009C4E1D" w:rsidRDefault="009C4E1D" w:rsidP="009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194"/>
        <w:gridCol w:w="4627"/>
      </w:tblGrid>
      <w:tr w:rsidR="009C4E1D" w:rsidRPr="009C4E1D" w:rsidTr="009C4E1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3137"/>
            </w:tblGrid>
            <w:tr w:rsidR="009C4E1D" w:rsidRPr="009C4E1D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210" w:type="dxa"/>
                    <w:bottom w:w="105" w:type="dxa"/>
                    <w:right w:w="45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Сообщение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индикаторе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CCCCCC"/>
                  </w:tcBorders>
                  <w:tcMar>
                    <w:top w:w="105" w:type="dxa"/>
                    <w:left w:w="45" w:type="dxa"/>
                    <w:bottom w:w="105" w:type="dxa"/>
                    <w:right w:w="45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Пояснение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031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бумаги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032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Ошибка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головки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принтера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033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Неисправен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датчик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бумаги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034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Перегрев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термоголовки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060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Ошибка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линий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I2C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061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Ошибка чтения записи в </w:t>
                  </w: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EEPROM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062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Ошибка очередности нажатия клавиш в тесте клавиатуры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090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Системные дата/время меньше, чем занесены в ФП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041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Буфер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чеков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переполнен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092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Ошибка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данных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буфера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чеков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097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Требуется </w:t>
                  </w: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</w:t>
                  </w: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-отчет базе товаров/услуг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098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Требуется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сменный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Z-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099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Занрираммируйте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дату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время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100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Требуется сменный отчет - смена закончилась (истекли 24 часа)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Ошибка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действий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оператора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 чеке много операций - требуется его закрытие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103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Операции со свободной суммой запрещены.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Опция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9.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104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 верный формат цены (кол-во знаков после запятой превышает максимальное значение)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105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Некорректное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цены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106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Нулевая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продажи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Err 107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продажи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велика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108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запрограммирован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109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закрыта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верное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секции</w:t>
                  </w:r>
                  <w:proofErr w:type="spellEnd"/>
                </w:p>
              </w:tc>
            </w:tr>
          </w:tbl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</w:p>
        </w:tc>
        <w:tc>
          <w:tcPr>
            <w:tcW w:w="100" w:type="pct"/>
            <w:hideMark/>
          </w:tcPr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</w:pPr>
            <w:r w:rsidRPr="009C4E1D">
              <w:rPr>
                <w:rFonts w:ascii="Helvetica" w:eastAsia="Times New Roman" w:hAnsi="Helvetica" w:cs="Helvetica"/>
                <w:color w:val="333534"/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2896"/>
            </w:tblGrid>
            <w:tr w:rsidR="009C4E1D" w:rsidRPr="009C4E1D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210" w:type="dxa"/>
                    <w:bottom w:w="105" w:type="dxa"/>
                    <w:right w:w="45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Сообщение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индикаторе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6" w:space="0" w:color="CCCCCC"/>
                  </w:tcBorders>
                  <w:tcMar>
                    <w:top w:w="105" w:type="dxa"/>
                    <w:left w:w="45" w:type="dxa"/>
                    <w:bottom w:w="105" w:type="dxa"/>
                    <w:right w:w="45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Пояснение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Ошибка при ограничении цены в секции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Попытка аннуляции в секцию больше, чем продано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113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Неверный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товара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114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найден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115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заблокирован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116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Попытка продажи дробного количества штучного товара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117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Попытка провести товар/услугу в неверную секцию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Егг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118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Суммовая скидка/наценка запрещена Опция 8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119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Процентная скидка/наценка запрещена Опция 7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120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Неверное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скидки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наценки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121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При открытом чеке возможна только операция оплаты чека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122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Безналичная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запрещена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Опция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123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 достаточно наличных в кассе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124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Данный чек не может быть аннулирован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200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Нет ФП или она неисправна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201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Ошибка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фискальных</w:t>
                  </w:r>
                  <w:proofErr w:type="spellEnd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данных</w:t>
                  </w:r>
                  <w:proofErr w:type="spellEnd"/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Err 202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Нет заводского номера в ФП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203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Нет свободного места для записей о регистрации в ФП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205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Нет свободного места для записей в ФП сменных отчетов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206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 верно задан интервал периода, в котором снимается отчет по ФП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254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Нет свободного места для записей в ФП для записей информации о рестартах ККМ</w:t>
                  </w:r>
                </w:p>
              </w:tc>
            </w:tr>
            <w:tr w:rsidR="009C4E1D" w:rsidRPr="009C4E1D">
              <w:trPr>
                <w:tblCellSpacing w:w="0" w:type="dxa"/>
              </w:trPr>
              <w:tc>
                <w:tcPr>
                  <w:tcW w:w="2595" w:type="dxa"/>
                  <w:tcBorders>
                    <w:top w:val="single" w:sz="6" w:space="0" w:color="CCCCCC"/>
                  </w:tcBorders>
                  <w:tcMar>
                    <w:top w:w="75" w:type="dxa"/>
                    <w:left w:w="21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Err 255</w:t>
                  </w:r>
                </w:p>
              </w:tc>
              <w:tc>
                <w:tcPr>
                  <w:tcW w:w="8940" w:type="dxa"/>
                  <w:tcBorders>
                    <w:top w:val="single" w:sz="6" w:space="0" w:color="CCCCCC"/>
                    <w:left w:val="single" w:sz="6" w:space="0" w:color="CCCCC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9C4E1D" w:rsidRPr="009C4E1D" w:rsidRDefault="009C4E1D" w:rsidP="009C4E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C4E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 верная версия ПО контроллера модуля ФП</w:t>
                  </w:r>
                </w:p>
              </w:tc>
            </w:tr>
          </w:tbl>
          <w:p w:rsidR="009C4E1D" w:rsidRPr="009C4E1D" w:rsidRDefault="009C4E1D" w:rsidP="009C4E1D">
            <w:pPr>
              <w:spacing w:after="0" w:line="240" w:lineRule="auto"/>
              <w:rPr>
                <w:rFonts w:ascii="Helvetica" w:eastAsia="Times New Roman" w:hAnsi="Helvetica" w:cs="Helvetica"/>
                <w:color w:val="333534"/>
                <w:sz w:val="19"/>
                <w:szCs w:val="19"/>
                <w:lang w:val="ru-RU"/>
              </w:rPr>
            </w:pPr>
          </w:p>
        </w:tc>
      </w:tr>
    </w:tbl>
    <w:p w:rsidR="004154D2" w:rsidRPr="009C4E1D" w:rsidRDefault="009C4E1D">
      <w:pPr>
        <w:rPr>
          <w:lang w:val="ru-RU"/>
        </w:rPr>
      </w:pPr>
      <w:r w:rsidRPr="009C4E1D">
        <w:rPr>
          <w:rFonts w:ascii="Helvetica" w:eastAsia="Times New Roman" w:hAnsi="Helvetica" w:cs="Helvetica"/>
          <w:color w:val="333534"/>
          <w:sz w:val="19"/>
          <w:szCs w:val="19"/>
          <w:lang w:val="ru-RU"/>
        </w:rPr>
        <w:lastRenderedPageBreak/>
        <w:br/>
      </w: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t>1.Данное пособие по работе с кассовым аппаратом следует рассматривать лишь как шпаргалку. Более детально по работе с кассовым аппаратом следует руководствоваться "Руководством по эксплуатации".</w:t>
      </w:r>
      <w:r w:rsidRPr="009C4E1D">
        <w:rPr>
          <w:rFonts w:ascii="Helvetica" w:eastAsia="Times New Roman" w:hAnsi="Helvetica" w:cs="Helvetica"/>
          <w:i/>
          <w:iCs/>
          <w:color w:val="333534"/>
          <w:sz w:val="19"/>
          <w:szCs w:val="19"/>
          <w:lang w:val="ru-RU"/>
        </w:rPr>
        <w:br/>
        <w:t>2.Как работать с покупателем, ГНИ и ЦТО изложено в "Типовых правилах эксплуатации контрольно-кассовых машин при осуществлении денежных расчетов с населением".</w:t>
      </w:r>
      <w:bookmarkStart w:id="0" w:name="_GoBack"/>
      <w:bookmarkEnd w:id="0"/>
    </w:p>
    <w:sectPr w:rsidR="004154D2" w:rsidRPr="009C4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2BD8"/>
    <w:multiLevelType w:val="multilevel"/>
    <w:tmpl w:val="4C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1D"/>
    <w:rsid w:val="004154D2"/>
    <w:rsid w:val="009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E2E9F-0181-4625-B046-FDC74CCF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4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4E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C4E1D"/>
    <w:rPr>
      <w:b/>
      <w:bCs/>
    </w:rPr>
  </w:style>
  <w:style w:type="paragraph" w:styleId="a4">
    <w:name w:val="Normal (Web)"/>
    <w:basedOn w:val="a"/>
    <w:uiPriority w:val="99"/>
    <w:semiHidden/>
    <w:unhideWhenUsed/>
    <w:rsid w:val="009C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C4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5540</Characters>
  <Application>Microsoft Office Word</Application>
  <DocSecurity>0</DocSecurity>
  <Lines>46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2020-07-08T08:40:00Z</dcterms:created>
  <dcterms:modified xsi:type="dcterms:W3CDTF">2020-07-08T08:40:00Z</dcterms:modified>
</cp:coreProperties>
</file>